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0" t="0" r="0" b="0"/>
                <wp:wrapNone/>
                <wp:docPr id="4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63pt;margin-top:20.8pt;height:0pt;width:90pt;z-index:251658240;mso-width-relative:page;mso-height-relative:page;" filled="f" stroked="t" coordsize="21600,21600" o:gfxdata="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KVYwa1QAAAAkBAAAPAAAAAAAAAAEAIAAAACIAAABkcnMv&#10;ZG93bnJldi54bWxQSwECFAAUAAAACACHTuJAB80iWM0BAACNAwAADgAAAAAAAAABACAAAAAkAQAA&#10;ZHJzL2Uyb0RvYy54bWxQSwUGAAAAAAYABgBZAQAAY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华文中宋"/>
          <w:bCs/>
          <w:sz w:val="24"/>
        </w:rPr>
        <w:t xml:space="preserve">填表人： </w:t>
      </w:r>
      <w:r>
        <w:rPr>
          <w:rFonts w:hint="eastAsia" w:ascii="仿宋_GB2312" w:hAnsi="华文中宋"/>
          <w:bCs/>
          <w:sz w:val="24"/>
          <w:lang w:val="en-US" w:eastAsia="zh-CN"/>
        </w:rPr>
        <w:t>张信国</w:t>
      </w:r>
      <w:r>
        <w:rPr>
          <w:rFonts w:hint="eastAsia" w:ascii="仿宋_GB2312" w:hAnsi="华文中宋"/>
          <w:bCs/>
          <w:sz w:val="24"/>
        </w:rPr>
        <w:t xml:space="preserve">           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2016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12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28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9829" w:type="dxa"/>
        <w:jc w:val="center"/>
        <w:tblInd w:w="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温州文化创意产业产学研论坛暨温州文化产业研究专项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2015.6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2018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张信国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温州大学人文学院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ind w:left="-288" w:leftChars="-103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在研</w:t>
            </w: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="156" w:afterLines="5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/>
    <w:p/>
    <w:sectPr>
      <w:headerReference r:id="rId3" w:type="default"/>
      <w:pgSz w:w="11906" w:h="16838"/>
      <w:pgMar w:top="624" w:right="1418" w:bottom="77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美黑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34E52"/>
    <w:rsid w:val="00AF7400"/>
    <w:rsid w:val="5DD34E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2017-01-06T06:55:00Z</dcterms:created>
  <dc:creator>Administrator</dc:creator>
  <cp:lastModifiedBy>Administrator</cp:lastModifiedBy>
  <dcterms:modified xsi:type="dcterms:W3CDTF">2017-07-01T01:56:07Z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